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453" w:tblpY="354"/>
        <w:tblW w:w="4037" w:type="dxa"/>
        <w:tblCellMar>
          <w:left w:w="0" w:type="dxa"/>
          <w:right w:w="0" w:type="dxa"/>
        </w:tblCellMar>
        <w:tblLook w:val="04A0" w:firstRow="1" w:lastRow="0" w:firstColumn="1" w:lastColumn="0" w:noHBand="0" w:noVBand="1"/>
      </w:tblPr>
      <w:tblGrid>
        <w:gridCol w:w="4037"/>
      </w:tblGrid>
      <w:tr w:rsidR="00D937CC" w:rsidRPr="007E167B" w14:paraId="171850D5" w14:textId="77777777" w:rsidTr="00014131">
        <w:trPr>
          <w:trHeight w:val="1618"/>
        </w:trPr>
        <w:tc>
          <w:tcPr>
            <w:tcW w:w="4037" w:type="dxa"/>
          </w:tcPr>
          <w:p w14:paraId="3ADBA366" w14:textId="42B753A8" w:rsidR="00FB7285" w:rsidRPr="00D937CC" w:rsidRDefault="00FB7285" w:rsidP="00014131">
            <w:pPr>
              <w:pStyle w:val="ContactInfo"/>
              <w:rPr>
                <w:sz w:val="24"/>
                <w:szCs w:val="24"/>
                <w:lang w:val="en-CA"/>
              </w:rPr>
            </w:pPr>
            <w:bookmarkStart w:id="0" w:name="_GoBack"/>
            <w:bookmarkEnd w:id="0"/>
          </w:p>
        </w:tc>
      </w:tr>
    </w:tbl>
    <w:p w14:paraId="1AE1A784" w14:textId="77777777" w:rsidR="00D937CC" w:rsidRDefault="00D937CC">
      <w:r w:rsidRPr="00D937CC">
        <w:rPr>
          <w:noProof/>
          <w:lang w:val="en-CA" w:eastAsia="en-CA"/>
        </w:rPr>
        <w:drawing>
          <wp:anchor distT="0" distB="0" distL="114300" distR="114300" simplePos="0" relativeHeight="251658240" behindDoc="0" locked="0" layoutInCell="1" allowOverlap="1" wp14:anchorId="27D72CF5" wp14:editId="04E47698">
            <wp:simplePos x="0" y="0"/>
            <wp:positionH relativeFrom="column">
              <wp:posOffset>168275</wp:posOffset>
            </wp:positionH>
            <wp:positionV relativeFrom="paragraph">
              <wp:posOffset>3175</wp:posOffset>
            </wp:positionV>
            <wp:extent cx="1133475" cy="1270635"/>
            <wp:effectExtent l="0" t="0" r="9525" b="571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33475" cy="1270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DE425E7" w14:textId="77777777" w:rsidR="00D937CC" w:rsidRDefault="00D937CC"/>
    <w:p w14:paraId="148EFC8B" w14:textId="77777777" w:rsidR="00D937CC" w:rsidRDefault="00655874" w:rsidP="007F2549">
      <w:pPr>
        <w:pStyle w:val="Title"/>
        <w:rPr>
          <w:sz w:val="36"/>
          <w:szCs w:val="36"/>
          <w:lang w:val="en-CA"/>
        </w:rPr>
      </w:pPr>
      <w:r>
        <w:rPr>
          <w:sz w:val="36"/>
          <w:szCs w:val="36"/>
          <w:lang w:val="en-CA"/>
        </w:rPr>
        <w:tab/>
      </w:r>
      <w:r>
        <w:rPr>
          <w:sz w:val="36"/>
          <w:szCs w:val="36"/>
          <w:lang w:val="en-CA"/>
        </w:rPr>
        <w:tab/>
      </w:r>
      <w:r>
        <w:rPr>
          <w:sz w:val="36"/>
          <w:szCs w:val="36"/>
          <w:lang w:val="en-CA"/>
        </w:rPr>
        <w:tab/>
      </w:r>
      <w:r>
        <w:rPr>
          <w:sz w:val="36"/>
          <w:szCs w:val="36"/>
          <w:lang w:val="en-CA"/>
        </w:rPr>
        <w:tab/>
      </w:r>
      <w:r>
        <w:rPr>
          <w:sz w:val="36"/>
          <w:szCs w:val="36"/>
          <w:lang w:val="en-CA"/>
        </w:rPr>
        <w:tab/>
      </w:r>
    </w:p>
    <w:p w14:paraId="5D04992A" w14:textId="77777777" w:rsidR="002B40A1" w:rsidRDefault="002B40A1" w:rsidP="00EF14F8">
      <w:pPr>
        <w:pStyle w:val="Title"/>
        <w:rPr>
          <w:sz w:val="16"/>
          <w:szCs w:val="16"/>
          <w:lang w:val="en-CA"/>
        </w:rPr>
      </w:pPr>
    </w:p>
    <w:p w14:paraId="1A9B5726" w14:textId="77777777" w:rsidR="002B40A1" w:rsidRDefault="00D937CC" w:rsidP="00EF14F8">
      <w:pPr>
        <w:pStyle w:val="Title"/>
        <w:contextualSpacing/>
        <w:rPr>
          <w:sz w:val="28"/>
          <w:szCs w:val="28"/>
          <w:lang w:val="en-CA"/>
        </w:rPr>
      </w:pPr>
      <w:r w:rsidRPr="00EF14F8">
        <w:rPr>
          <w:sz w:val="28"/>
          <w:szCs w:val="28"/>
          <w:lang w:val="en-CA"/>
        </w:rPr>
        <w:t>P</w:t>
      </w:r>
      <w:r w:rsidR="008F3111" w:rsidRPr="00EF14F8">
        <w:rPr>
          <w:sz w:val="28"/>
          <w:szCs w:val="28"/>
          <w:lang w:val="en-CA"/>
        </w:rPr>
        <w:t>ress Release</w:t>
      </w:r>
      <w:r w:rsidRPr="00EF14F8">
        <w:rPr>
          <w:sz w:val="28"/>
          <w:szCs w:val="28"/>
          <w:lang w:val="en-CA"/>
        </w:rPr>
        <w:t xml:space="preserve"> </w:t>
      </w:r>
      <w:r w:rsidR="00EF14F8" w:rsidRPr="00EF14F8">
        <w:rPr>
          <w:sz w:val="28"/>
          <w:szCs w:val="28"/>
          <w:lang w:val="en-CA"/>
        </w:rPr>
        <w:tab/>
      </w:r>
    </w:p>
    <w:p w14:paraId="67C47C7E" w14:textId="54402932" w:rsidR="00597BEF" w:rsidRPr="00763A62" w:rsidRDefault="002B40A1" w:rsidP="00763A62">
      <w:pPr>
        <w:pStyle w:val="Title"/>
        <w:contextualSpacing/>
        <w:rPr>
          <w:rStyle w:val="Emphasis"/>
          <w:b w:val="0"/>
          <w:spacing w:val="-20"/>
          <w:sz w:val="28"/>
          <w:szCs w:val="28"/>
          <w:lang w:val="en-CA"/>
        </w:rPr>
      </w:pPr>
      <w:r>
        <w:rPr>
          <w:sz w:val="28"/>
          <w:szCs w:val="28"/>
          <w:lang w:val="en-CA"/>
        </w:rPr>
        <w:t xml:space="preserve">Haliburton Highlands Land Trust Premieres “Conservation in Action” </w:t>
      </w:r>
      <w:r w:rsidR="00EF14F8" w:rsidRPr="00EF14F8">
        <w:rPr>
          <w:sz w:val="28"/>
          <w:szCs w:val="28"/>
          <w:lang w:val="en-CA"/>
        </w:rPr>
        <w:tab/>
      </w:r>
    </w:p>
    <w:p w14:paraId="40DCBAE5" w14:textId="1CF12565" w:rsidR="002B40A1" w:rsidRDefault="00551CAD" w:rsidP="00597BEF">
      <w:pPr>
        <w:contextualSpacing/>
        <w:textAlignment w:val="baseline"/>
        <w:rPr>
          <w:rFonts w:ascii="Arial" w:hAnsi="Arial" w:cs="Arial"/>
          <w:sz w:val="22"/>
          <w:szCs w:val="22"/>
        </w:rPr>
      </w:pPr>
      <w:r w:rsidRPr="00EF14F8">
        <w:rPr>
          <w:rStyle w:val="Emphasis"/>
          <w:rFonts w:ascii="Arial" w:hAnsi="Arial" w:cs="Arial"/>
          <w:sz w:val="22"/>
          <w:szCs w:val="22"/>
          <w:lang w:val="en-CA"/>
        </w:rPr>
        <w:t>Haliburton</w:t>
      </w:r>
      <w:r w:rsidR="008F3111" w:rsidRPr="00EF14F8">
        <w:rPr>
          <w:rStyle w:val="Emphasis"/>
          <w:rFonts w:ascii="Arial" w:hAnsi="Arial" w:cs="Arial"/>
          <w:sz w:val="22"/>
          <w:szCs w:val="22"/>
          <w:lang w:val="en-CA"/>
        </w:rPr>
        <w:t>,</w:t>
      </w:r>
      <w:r w:rsidR="002B40A1">
        <w:rPr>
          <w:rStyle w:val="Emphasis"/>
          <w:rFonts w:ascii="Arial" w:hAnsi="Arial" w:cs="Arial"/>
          <w:sz w:val="22"/>
          <w:szCs w:val="22"/>
          <w:lang w:val="en-CA"/>
        </w:rPr>
        <w:t xml:space="preserve"> ON</w:t>
      </w:r>
      <w:r w:rsidR="00AE4001">
        <w:rPr>
          <w:rStyle w:val="Emphasis"/>
          <w:rFonts w:ascii="Arial" w:hAnsi="Arial" w:cs="Arial"/>
          <w:sz w:val="22"/>
          <w:szCs w:val="22"/>
          <w:lang w:val="en-CA"/>
        </w:rPr>
        <w:t xml:space="preserve"> </w:t>
      </w:r>
      <w:r w:rsidR="002B40A1">
        <w:rPr>
          <w:rStyle w:val="Emphasis"/>
          <w:rFonts w:ascii="Arial" w:hAnsi="Arial" w:cs="Arial"/>
          <w:sz w:val="22"/>
          <w:szCs w:val="22"/>
          <w:lang w:val="en-CA"/>
        </w:rPr>
        <w:t xml:space="preserve"> </w:t>
      </w:r>
      <w:sdt>
        <w:sdtPr>
          <w:rPr>
            <w:rStyle w:val="Emphasis"/>
            <w:rFonts w:ascii="Arial" w:hAnsi="Arial" w:cs="Arial"/>
            <w:sz w:val="22"/>
            <w:szCs w:val="22"/>
            <w:lang w:val="en-CA"/>
          </w:rPr>
          <w:alias w:val="Date"/>
          <w:tag w:val="Date"/>
          <w:id w:val="434909307"/>
          <w:placeholder>
            <w:docPart w:val="28B6909E58164DFEBA3853BED9406A85"/>
          </w:placeholder>
          <w:date w:fullDate="2022-03-03T00:00:00Z">
            <w:dateFormat w:val="MMMM d, yyyy"/>
            <w:lid w:val="en-US"/>
            <w:storeMappedDataAs w:val="dateTime"/>
            <w:calendar w:val="gregorian"/>
          </w:date>
        </w:sdtPr>
        <w:sdtEndPr>
          <w:rPr>
            <w:rStyle w:val="Emphasis"/>
          </w:rPr>
        </w:sdtEndPr>
        <w:sdtContent>
          <w:r w:rsidR="002B40A1">
            <w:rPr>
              <w:rStyle w:val="Emphasis"/>
              <w:rFonts w:ascii="Arial" w:hAnsi="Arial" w:cs="Arial"/>
              <w:sz w:val="22"/>
              <w:szCs w:val="22"/>
            </w:rPr>
            <w:t>March 3, 2022</w:t>
          </w:r>
        </w:sdtContent>
      </w:sdt>
      <w:r w:rsidR="008F3111" w:rsidRPr="00EF14F8">
        <w:rPr>
          <w:rStyle w:val="Emphasis"/>
          <w:rFonts w:ascii="Arial" w:hAnsi="Arial" w:cs="Arial"/>
          <w:sz w:val="22"/>
          <w:szCs w:val="22"/>
          <w:lang w:val="en-CA"/>
        </w:rPr>
        <w:t>:</w:t>
      </w:r>
      <w:r w:rsidR="008F3111" w:rsidRPr="00EF14F8">
        <w:rPr>
          <w:rFonts w:ascii="Arial" w:hAnsi="Arial" w:cs="Arial"/>
          <w:sz w:val="22"/>
          <w:szCs w:val="22"/>
          <w:lang w:val="en-CA"/>
        </w:rPr>
        <w:t xml:space="preserve"> </w:t>
      </w:r>
      <w:r w:rsidR="000153B0" w:rsidRPr="00EF14F8">
        <w:rPr>
          <w:rFonts w:ascii="Arial" w:hAnsi="Arial" w:cs="Arial"/>
          <w:sz w:val="22"/>
          <w:szCs w:val="22"/>
          <w:lang w:val="en-CA"/>
        </w:rPr>
        <w:t xml:space="preserve"> </w:t>
      </w:r>
      <w:r w:rsidR="002B40A1">
        <w:rPr>
          <w:rFonts w:ascii="Arial" w:hAnsi="Arial" w:cs="Arial"/>
          <w:sz w:val="22"/>
          <w:szCs w:val="22"/>
          <w:lang w:val="en-CA"/>
        </w:rPr>
        <w:t xml:space="preserve">On Thursday night, local MPP Laurie Scott and Les </w:t>
      </w:r>
      <w:proofErr w:type="spellStart"/>
      <w:r w:rsidR="002B40A1">
        <w:rPr>
          <w:rFonts w:ascii="Arial" w:hAnsi="Arial" w:cs="Arial"/>
          <w:sz w:val="22"/>
          <w:szCs w:val="22"/>
          <w:lang w:val="en-CA"/>
        </w:rPr>
        <w:t>Kariunas</w:t>
      </w:r>
      <w:proofErr w:type="spellEnd"/>
      <w:r w:rsidR="002B40A1">
        <w:rPr>
          <w:rFonts w:ascii="Arial" w:hAnsi="Arial" w:cs="Arial"/>
          <w:sz w:val="22"/>
          <w:szCs w:val="22"/>
          <w:lang w:val="en-CA"/>
        </w:rPr>
        <w:t>, an Ontario Trillium Foundation (OTF) volunteer met online with representatives of the</w:t>
      </w:r>
      <w:r w:rsidR="00597BEF" w:rsidRPr="00597BEF">
        <w:rPr>
          <w:rFonts w:ascii="Arial" w:hAnsi="Arial" w:cs="Arial"/>
          <w:sz w:val="22"/>
          <w:szCs w:val="22"/>
        </w:rPr>
        <w:t xml:space="preserve"> Haliburton Highlands Land Trust (HHLT)</w:t>
      </w:r>
      <w:r w:rsidR="002B40A1">
        <w:rPr>
          <w:rFonts w:ascii="Arial" w:hAnsi="Arial" w:cs="Arial"/>
          <w:sz w:val="22"/>
          <w:szCs w:val="22"/>
        </w:rPr>
        <w:t xml:space="preserve"> for the official launch of the group’s “Conservation in Action/Dahl Forest and Barnum Creek Nature Reserve” video. The video was made possible thanks to a $48,500 Resilient Communities Fund grant awarded by OTF in late 2020</w:t>
      </w:r>
      <w:r w:rsidR="00763A62">
        <w:rPr>
          <w:rFonts w:ascii="Arial" w:hAnsi="Arial" w:cs="Arial"/>
          <w:sz w:val="22"/>
          <w:szCs w:val="22"/>
        </w:rPr>
        <w:t>.</w:t>
      </w:r>
    </w:p>
    <w:p w14:paraId="3D158BF8" w14:textId="77777777" w:rsidR="004E3B0C" w:rsidRDefault="00597BEF" w:rsidP="004E3B0C">
      <w:pPr>
        <w:contextualSpacing/>
        <w:textAlignment w:val="baseline"/>
        <w:rPr>
          <w:rFonts w:ascii="Arial" w:hAnsi="Arial" w:cs="Arial"/>
          <w:sz w:val="22"/>
          <w:szCs w:val="22"/>
          <w:highlight w:val="yellow"/>
        </w:rPr>
      </w:pPr>
      <w:r w:rsidRPr="00597BEF">
        <w:rPr>
          <w:rFonts w:ascii="Arial" w:hAnsi="Arial" w:cs="Arial"/>
          <w:sz w:val="22"/>
          <w:szCs w:val="22"/>
        </w:rPr>
        <w:t> </w:t>
      </w:r>
    </w:p>
    <w:p w14:paraId="3C2381B8" w14:textId="77777777" w:rsidR="00826C88" w:rsidRPr="00826C88" w:rsidRDefault="00826C88" w:rsidP="00826C88">
      <w:pPr>
        <w:rPr>
          <w:rFonts w:ascii="Calibri" w:hAnsi="Calibri"/>
          <w:spacing w:val="0"/>
          <w:sz w:val="22"/>
          <w:szCs w:val="22"/>
        </w:rPr>
      </w:pPr>
      <w:r w:rsidRPr="00826C88">
        <w:rPr>
          <w:sz w:val="22"/>
          <w:szCs w:val="22"/>
        </w:rPr>
        <w:t>“Community engagement and education is so important to the mission of the Haliburton Highlands Land Trust and I’m glad this funding can help support local initiatives community members are passionate about in Haliburton County,” said Laurie Scott, MPP for Haliburton-Kawartha Lakes-Brock.</w:t>
      </w:r>
    </w:p>
    <w:p w14:paraId="43A1024E" w14:textId="4205827D" w:rsidR="00C67837" w:rsidRDefault="00C67837" w:rsidP="00C67837">
      <w:pPr>
        <w:contextualSpacing/>
        <w:textAlignment w:val="baseline"/>
        <w:rPr>
          <w:sz w:val="22"/>
          <w:szCs w:val="22"/>
        </w:rPr>
      </w:pPr>
    </w:p>
    <w:p w14:paraId="686BC3A2" w14:textId="335D34DA" w:rsidR="002B40A1" w:rsidRDefault="00350067" w:rsidP="00C67837">
      <w:pPr>
        <w:contextualSpacing/>
        <w:textAlignment w:val="baseline"/>
        <w:rPr>
          <w:sz w:val="22"/>
          <w:szCs w:val="22"/>
        </w:rPr>
      </w:pPr>
      <w:r>
        <w:rPr>
          <w:sz w:val="22"/>
          <w:szCs w:val="22"/>
        </w:rPr>
        <w:t xml:space="preserve">In addition to the new video, the OTF grant was also used to update HHLT’s website, making it more user-friendly and able to store more videos and information materials.  Funds were also used to help with staffing and some administrative costs, as well as software and licenses and training too. </w:t>
      </w:r>
    </w:p>
    <w:p w14:paraId="069A6913" w14:textId="6CBDB86B" w:rsidR="002B40A1" w:rsidRDefault="002B40A1" w:rsidP="00C67837">
      <w:pPr>
        <w:contextualSpacing/>
        <w:textAlignment w:val="baseline"/>
        <w:rPr>
          <w:sz w:val="22"/>
          <w:szCs w:val="22"/>
        </w:rPr>
      </w:pPr>
    </w:p>
    <w:p w14:paraId="2B39B963" w14:textId="766AC595" w:rsidR="00C67837" w:rsidRPr="00A958EB" w:rsidRDefault="003504DA" w:rsidP="00C67837">
      <w:pPr>
        <w:contextualSpacing/>
        <w:textAlignment w:val="baseline"/>
        <w:rPr>
          <w:rFonts w:ascii="Arial" w:hAnsi="Arial" w:cs="Arial"/>
          <w:sz w:val="22"/>
          <w:szCs w:val="22"/>
        </w:rPr>
      </w:pPr>
      <w:r>
        <w:rPr>
          <w:rFonts w:ascii="Arial" w:hAnsi="Arial" w:cs="Arial"/>
          <w:sz w:val="22"/>
          <w:szCs w:val="22"/>
        </w:rPr>
        <w:t>“</w:t>
      </w:r>
      <w:r w:rsidR="004E3B0C">
        <w:rPr>
          <w:rFonts w:ascii="Arial" w:hAnsi="Arial" w:cs="Arial"/>
          <w:sz w:val="22"/>
          <w:szCs w:val="22"/>
        </w:rPr>
        <w:t xml:space="preserve">The OTF/RCF </w:t>
      </w:r>
      <w:r w:rsidR="00C67837" w:rsidRPr="00597BEF">
        <w:rPr>
          <w:rFonts w:ascii="Arial" w:hAnsi="Arial" w:cs="Arial"/>
          <w:sz w:val="22"/>
          <w:szCs w:val="22"/>
        </w:rPr>
        <w:t>funding has allowed HHLT to rebuild, recover from and adapt to the impacts of C</w:t>
      </w:r>
      <w:r w:rsidR="00A958EB">
        <w:rPr>
          <w:rFonts w:ascii="Arial" w:hAnsi="Arial" w:cs="Arial"/>
          <w:sz w:val="22"/>
          <w:szCs w:val="22"/>
        </w:rPr>
        <w:t>OVID-19, i</w:t>
      </w:r>
      <w:r>
        <w:rPr>
          <w:rFonts w:ascii="Arial" w:hAnsi="Arial" w:cs="Arial"/>
          <w:sz w:val="22"/>
          <w:szCs w:val="22"/>
        </w:rPr>
        <w:t>ncluding the redesign of our website, improve communication and capabilities to enhance the Land Trust Discovery Days educational programs online, as well as showcase our conservation projects and our recreational properties</w:t>
      </w:r>
      <w:r w:rsidR="00A958EB">
        <w:rPr>
          <w:rFonts w:ascii="Arial" w:hAnsi="Arial" w:cs="Arial"/>
          <w:sz w:val="22"/>
          <w:szCs w:val="22"/>
        </w:rPr>
        <w:t>,” said Shelley Hunt, Chair of HHLT. “</w:t>
      </w:r>
      <w:r w:rsidR="00C67837">
        <w:rPr>
          <w:rFonts w:ascii="Arial" w:hAnsi="Arial" w:cs="Arial"/>
          <w:sz w:val="22"/>
          <w:szCs w:val="22"/>
        </w:rPr>
        <w:t xml:space="preserve">We are excited to showcase our new user-friendly website, which will be home to all of our environmental resources and videos, including “Conservation in Action/Dahl Forest and Barnum Creek Nature Reserve,” </w:t>
      </w:r>
      <w:r w:rsidR="00A958EB">
        <w:rPr>
          <w:rFonts w:ascii="Arial" w:hAnsi="Arial" w:cs="Arial"/>
          <w:sz w:val="22"/>
          <w:szCs w:val="22"/>
        </w:rPr>
        <w:t>added</w:t>
      </w:r>
      <w:r w:rsidR="00C67837">
        <w:rPr>
          <w:rFonts w:ascii="Arial" w:hAnsi="Arial" w:cs="Arial"/>
          <w:sz w:val="22"/>
          <w:szCs w:val="22"/>
        </w:rPr>
        <w:t xml:space="preserve"> Hunt</w:t>
      </w:r>
      <w:r w:rsidR="00A958EB">
        <w:rPr>
          <w:rFonts w:ascii="Arial" w:hAnsi="Arial" w:cs="Arial"/>
          <w:sz w:val="22"/>
          <w:szCs w:val="22"/>
        </w:rPr>
        <w:t>.</w:t>
      </w:r>
    </w:p>
    <w:p w14:paraId="6089C987" w14:textId="77777777" w:rsidR="003504DA" w:rsidRDefault="003504DA" w:rsidP="00597BEF">
      <w:pPr>
        <w:contextualSpacing/>
        <w:textAlignment w:val="baseline"/>
        <w:rPr>
          <w:sz w:val="22"/>
          <w:szCs w:val="22"/>
        </w:rPr>
      </w:pPr>
    </w:p>
    <w:p w14:paraId="21053396" w14:textId="4608464F" w:rsidR="00597BEF" w:rsidRPr="00597BEF" w:rsidRDefault="003504DA" w:rsidP="00597BEF">
      <w:pPr>
        <w:contextualSpacing/>
        <w:textAlignment w:val="baseline"/>
        <w:rPr>
          <w:rFonts w:ascii="Arial" w:hAnsi="Arial" w:cs="Arial"/>
          <w:sz w:val="22"/>
          <w:szCs w:val="22"/>
        </w:rPr>
      </w:pPr>
      <w:r>
        <w:rPr>
          <w:rFonts w:ascii="Arial" w:hAnsi="Arial" w:cs="Arial"/>
          <w:sz w:val="22"/>
          <w:szCs w:val="22"/>
        </w:rPr>
        <w:t>The Haliburton Highlands Land Trust thanks</w:t>
      </w:r>
      <w:r w:rsidR="00597BEF" w:rsidRPr="00597BEF">
        <w:rPr>
          <w:rFonts w:ascii="Arial" w:hAnsi="Arial" w:cs="Arial"/>
          <w:sz w:val="22"/>
          <w:szCs w:val="22"/>
        </w:rPr>
        <w:t xml:space="preserve"> the Ontario Trillium Foundation for its continued support. </w:t>
      </w:r>
      <w:r w:rsidR="00A958EB" w:rsidRPr="00A958EB">
        <w:rPr>
          <w:rFonts w:ascii="Arial" w:hAnsi="Arial" w:cs="Arial"/>
          <w:sz w:val="22"/>
          <w:szCs w:val="22"/>
          <w:shd w:val="clear" w:color="auto" w:fill="FFFFFF"/>
        </w:rPr>
        <w:t>HHLT is a not-for-profit, non-governmental, registered environmental charity</w:t>
      </w:r>
      <w:r w:rsidR="00A958EB">
        <w:rPr>
          <w:rFonts w:ascii="Arial" w:hAnsi="Arial" w:cs="Arial"/>
          <w:sz w:val="22"/>
          <w:szCs w:val="22"/>
          <w:shd w:val="clear" w:color="auto" w:fill="FFFFFF"/>
        </w:rPr>
        <w:t xml:space="preserve"> that was </w:t>
      </w:r>
      <w:r w:rsidR="00A958EB" w:rsidRPr="00A958EB">
        <w:rPr>
          <w:rFonts w:ascii="Arial" w:hAnsi="Arial" w:cs="Arial"/>
          <w:sz w:val="22"/>
          <w:szCs w:val="22"/>
          <w:shd w:val="clear" w:color="auto" w:fill="FFFFFF"/>
        </w:rPr>
        <w:t>established in 2005.</w:t>
      </w:r>
      <w:r w:rsidR="00A958EB">
        <w:rPr>
          <w:rFonts w:ascii="Arial" w:hAnsi="Arial" w:cs="Arial"/>
          <w:sz w:val="22"/>
          <w:szCs w:val="22"/>
          <w:shd w:val="clear" w:color="auto" w:fill="FFFFFF"/>
        </w:rPr>
        <w:t xml:space="preserve"> It </w:t>
      </w:r>
      <w:r w:rsidR="00A958EB" w:rsidRPr="00A958EB">
        <w:rPr>
          <w:rFonts w:ascii="Arial" w:hAnsi="Arial" w:cs="Arial"/>
          <w:sz w:val="22"/>
          <w:szCs w:val="22"/>
          <w:shd w:val="clear" w:color="auto" w:fill="FFFFFF"/>
        </w:rPr>
        <w:t xml:space="preserve">is dedicated to conserving the natural environment and enhancing quality of life in the Haliburton Highlands. HHLT’s work is focused on private land conservation and complements the mandates and activities of other organizations and agencies in the area, including municipal, provincial and federal governments, conservation authorities and other NGOs. HHLT focuses </w:t>
      </w:r>
      <w:r w:rsidR="00A958EB">
        <w:rPr>
          <w:rFonts w:ascii="Arial" w:hAnsi="Arial" w:cs="Arial"/>
          <w:sz w:val="22"/>
          <w:szCs w:val="22"/>
          <w:shd w:val="clear" w:color="auto" w:fill="FFFFFF"/>
        </w:rPr>
        <w:t>its</w:t>
      </w:r>
      <w:r w:rsidR="00A958EB" w:rsidRPr="00A958EB">
        <w:rPr>
          <w:rFonts w:ascii="Arial" w:hAnsi="Arial" w:cs="Arial"/>
          <w:sz w:val="22"/>
          <w:szCs w:val="22"/>
          <w:shd w:val="clear" w:color="auto" w:fill="FFFFFF"/>
        </w:rPr>
        <w:t xml:space="preserve"> efforts on three main activities: the acquisition of ecologically sensitive land, education and research</w:t>
      </w:r>
      <w:r w:rsidR="00A958EB">
        <w:rPr>
          <w:rFonts w:ascii="Arial" w:hAnsi="Arial" w:cs="Arial"/>
          <w:sz w:val="22"/>
          <w:szCs w:val="22"/>
          <w:shd w:val="clear" w:color="auto" w:fill="FFFFFF"/>
        </w:rPr>
        <w:t>, and</w:t>
      </w:r>
      <w:r w:rsidR="00A958EB" w:rsidRPr="00A958EB">
        <w:rPr>
          <w:rFonts w:ascii="Arial" w:hAnsi="Arial" w:cs="Arial"/>
          <w:sz w:val="22"/>
          <w:szCs w:val="22"/>
          <w:shd w:val="clear" w:color="auto" w:fill="FFFFFF"/>
        </w:rPr>
        <w:t xml:space="preserve"> own</w:t>
      </w:r>
      <w:r w:rsidR="00A958EB">
        <w:rPr>
          <w:rFonts w:ascii="Arial" w:hAnsi="Arial" w:cs="Arial"/>
          <w:sz w:val="22"/>
          <w:szCs w:val="22"/>
          <w:shd w:val="clear" w:color="auto" w:fill="FFFFFF"/>
        </w:rPr>
        <w:t>s</w:t>
      </w:r>
      <w:r w:rsidR="00A958EB" w:rsidRPr="00A958EB">
        <w:rPr>
          <w:rFonts w:ascii="Arial" w:hAnsi="Arial" w:cs="Arial"/>
          <w:sz w:val="22"/>
          <w:szCs w:val="22"/>
          <w:shd w:val="clear" w:color="auto" w:fill="FFFFFF"/>
        </w:rPr>
        <w:t>, manage</w:t>
      </w:r>
      <w:r w:rsidR="00A958EB">
        <w:rPr>
          <w:rFonts w:ascii="Arial" w:hAnsi="Arial" w:cs="Arial"/>
          <w:sz w:val="22"/>
          <w:szCs w:val="22"/>
          <w:shd w:val="clear" w:color="auto" w:fill="FFFFFF"/>
        </w:rPr>
        <w:t>s</w:t>
      </w:r>
      <w:r w:rsidR="00A958EB" w:rsidRPr="00A958EB">
        <w:rPr>
          <w:rFonts w:ascii="Arial" w:hAnsi="Arial" w:cs="Arial"/>
          <w:sz w:val="22"/>
          <w:szCs w:val="22"/>
          <w:shd w:val="clear" w:color="auto" w:fill="FFFFFF"/>
        </w:rPr>
        <w:t xml:space="preserve"> and protect</w:t>
      </w:r>
      <w:r w:rsidR="00A958EB">
        <w:rPr>
          <w:rFonts w:ascii="Arial" w:hAnsi="Arial" w:cs="Arial"/>
          <w:sz w:val="22"/>
          <w:szCs w:val="22"/>
          <w:shd w:val="clear" w:color="auto" w:fill="FFFFFF"/>
        </w:rPr>
        <w:t>s</w:t>
      </w:r>
      <w:r w:rsidR="00A958EB" w:rsidRPr="00A958EB">
        <w:rPr>
          <w:rFonts w:ascii="Arial" w:hAnsi="Arial" w:cs="Arial"/>
          <w:sz w:val="22"/>
          <w:szCs w:val="22"/>
          <w:shd w:val="clear" w:color="auto" w:fill="FFFFFF"/>
        </w:rPr>
        <w:t xml:space="preserve"> five properties in Haliburton County, representing approximately 1,300 acres.</w:t>
      </w:r>
    </w:p>
    <w:p w14:paraId="5F98B86A" w14:textId="77777777" w:rsidR="00597BEF" w:rsidRPr="00597BEF" w:rsidRDefault="00597BEF" w:rsidP="00597BEF">
      <w:pPr>
        <w:contextualSpacing/>
        <w:textAlignment w:val="baseline"/>
        <w:rPr>
          <w:rFonts w:ascii="Arial" w:hAnsi="Arial" w:cs="Arial"/>
          <w:sz w:val="22"/>
          <w:szCs w:val="22"/>
        </w:rPr>
      </w:pPr>
    </w:p>
    <w:p w14:paraId="00E799D2" w14:textId="77777777" w:rsidR="00EF14F8" w:rsidRPr="004E3B0C" w:rsidRDefault="004E3B0C" w:rsidP="00597BEF">
      <w:pPr>
        <w:pStyle w:val="BodyText"/>
        <w:spacing w:line="240" w:lineRule="auto"/>
        <w:ind w:left="0" w:firstLine="0"/>
        <w:contextualSpacing/>
        <w:jc w:val="left"/>
        <w:rPr>
          <w:rFonts w:ascii="Arial" w:eastAsia="Calibri" w:hAnsi="Arial" w:cs="Arial"/>
          <w:color w:val="0000FF"/>
          <w:sz w:val="22"/>
          <w:szCs w:val="22"/>
          <w:highlight w:val="yellow"/>
          <w:u w:val="single"/>
          <w:lang w:val="en-CA"/>
        </w:rPr>
      </w:pPr>
      <w:r w:rsidRPr="004E3B0C">
        <w:rPr>
          <w:color w:val="000000"/>
          <w:sz w:val="22"/>
          <w:szCs w:val="22"/>
        </w:rPr>
        <w:t>The Ontario Trillium Foundation (OTF) is an agency of the Government of Ontario, and one of Canada’s leading granting foundations. Last year, nearly $112M was invested into 1,384 community projects and partnerships to build healthy and vibrant communities and strengthen the impact of Ontario’s non-profit sector. In 2020/21, OTF supported Ontario’s economic recovery by helping non-profit organizations rebuild and recover from the impacts of COVID-19. Visit otf.ca to learn more</w:t>
      </w:r>
      <w:r w:rsidRPr="004E3B0C">
        <w:rPr>
          <w:rFonts w:ascii="Arial" w:eastAsia="Calibri" w:hAnsi="Arial" w:cs="Arial"/>
          <w:color w:val="0000FF"/>
          <w:sz w:val="22"/>
          <w:szCs w:val="22"/>
          <w:highlight w:val="yellow"/>
          <w:u w:val="single"/>
          <w:lang w:val="en-CA"/>
        </w:rPr>
        <w:t xml:space="preserve"> </w:t>
      </w:r>
    </w:p>
    <w:p w14:paraId="5004C290" w14:textId="77777777" w:rsidR="00EF14F8" w:rsidRPr="00EF14F8" w:rsidRDefault="00EF14F8" w:rsidP="00EF14F8">
      <w:pPr>
        <w:pStyle w:val="BodyText"/>
        <w:spacing w:line="240" w:lineRule="auto"/>
        <w:ind w:left="0" w:firstLine="0"/>
        <w:contextualSpacing/>
        <w:jc w:val="center"/>
        <w:rPr>
          <w:rFonts w:ascii="Arial" w:hAnsi="Arial" w:cs="Arial"/>
          <w:b/>
          <w:lang w:val="en-CA"/>
        </w:rPr>
      </w:pPr>
      <w:r w:rsidRPr="00EF14F8">
        <w:rPr>
          <w:rFonts w:ascii="Arial" w:hAnsi="Arial" w:cs="Arial"/>
          <w:b/>
          <w:lang w:val="en-CA"/>
        </w:rPr>
        <w:t>-30-</w:t>
      </w:r>
    </w:p>
    <w:p w14:paraId="61A8EDC5" w14:textId="77777777" w:rsidR="00EF14F8" w:rsidRPr="00EF14F8" w:rsidRDefault="00EF14F8" w:rsidP="00EF14F8">
      <w:pPr>
        <w:pStyle w:val="BodyText"/>
        <w:spacing w:line="240" w:lineRule="auto"/>
        <w:ind w:left="0" w:firstLine="0"/>
        <w:contextualSpacing/>
        <w:jc w:val="left"/>
        <w:rPr>
          <w:rFonts w:ascii="Arial" w:hAnsi="Arial" w:cs="Arial"/>
          <w:b/>
          <w:lang w:val="en-CA"/>
        </w:rPr>
      </w:pPr>
      <w:r w:rsidRPr="00EF14F8">
        <w:rPr>
          <w:rFonts w:ascii="Arial" w:hAnsi="Arial" w:cs="Arial"/>
          <w:b/>
          <w:lang w:val="en-CA"/>
        </w:rPr>
        <w:t xml:space="preserve">For more information, please contact: </w:t>
      </w:r>
    </w:p>
    <w:p w14:paraId="28B6939B" w14:textId="77777777" w:rsidR="00014131" w:rsidRPr="00EF14F8" w:rsidRDefault="00597BEF" w:rsidP="00EF14F8">
      <w:pPr>
        <w:pStyle w:val="BodyText"/>
        <w:spacing w:line="240" w:lineRule="auto"/>
        <w:ind w:left="0" w:firstLine="0"/>
        <w:contextualSpacing/>
        <w:jc w:val="left"/>
        <w:rPr>
          <w:rFonts w:ascii="Arial" w:hAnsi="Arial" w:cs="Arial"/>
          <w:lang w:val="en-CA"/>
        </w:rPr>
      </w:pPr>
      <w:r>
        <w:rPr>
          <w:rFonts w:ascii="Arial" w:hAnsi="Arial" w:cs="Arial"/>
          <w:lang w:val="en-CA"/>
        </w:rPr>
        <w:t>Sheila Ziman, Board Director</w:t>
      </w:r>
      <w:r w:rsidR="00EF14F8" w:rsidRPr="00EF14F8">
        <w:rPr>
          <w:rFonts w:ascii="Arial" w:hAnsi="Arial" w:cs="Arial"/>
          <w:lang w:val="en-CA"/>
        </w:rPr>
        <w:tab/>
      </w:r>
      <w:r w:rsidR="00EF14F8" w:rsidRPr="00EF14F8">
        <w:rPr>
          <w:rFonts w:ascii="Arial" w:hAnsi="Arial" w:cs="Arial"/>
          <w:lang w:val="en-CA"/>
        </w:rPr>
        <w:tab/>
      </w:r>
      <w:r w:rsidR="00EF14F8" w:rsidRPr="00EF14F8">
        <w:rPr>
          <w:rFonts w:ascii="Arial" w:hAnsi="Arial" w:cs="Arial"/>
          <w:lang w:val="en-CA"/>
        </w:rPr>
        <w:tab/>
      </w:r>
      <w:r w:rsidR="00EF14F8" w:rsidRPr="00EF14F8">
        <w:rPr>
          <w:rFonts w:ascii="Arial" w:hAnsi="Arial" w:cs="Arial"/>
          <w:lang w:val="en-CA"/>
        </w:rPr>
        <w:tab/>
      </w:r>
      <w:r w:rsidR="00EF14F8" w:rsidRPr="00EF14F8">
        <w:rPr>
          <w:rFonts w:ascii="Arial" w:hAnsi="Arial" w:cs="Arial"/>
          <w:lang w:val="en-CA"/>
        </w:rPr>
        <w:tab/>
      </w:r>
      <w:r w:rsidR="00EF14F8">
        <w:rPr>
          <w:rFonts w:ascii="Arial" w:hAnsi="Arial" w:cs="Arial"/>
          <w:lang w:val="en-CA"/>
        </w:rPr>
        <w:tab/>
      </w:r>
      <w:r w:rsidR="00EF14F8">
        <w:rPr>
          <w:rFonts w:ascii="Arial" w:hAnsi="Arial" w:cs="Arial"/>
          <w:lang w:val="en-CA"/>
        </w:rPr>
        <w:tab/>
      </w:r>
      <w:r>
        <w:rPr>
          <w:rFonts w:ascii="Arial" w:hAnsi="Arial" w:cs="Arial"/>
          <w:lang w:val="en-CA"/>
        </w:rPr>
        <w:t>Christel Furniss</w:t>
      </w:r>
      <w:r w:rsidR="007005FA">
        <w:rPr>
          <w:rFonts w:ascii="Arial" w:hAnsi="Arial" w:cs="Arial"/>
          <w:lang w:val="en-CA"/>
        </w:rPr>
        <w:t xml:space="preserve"> </w:t>
      </w:r>
    </w:p>
    <w:p w14:paraId="3F6E04D7" w14:textId="2E808630" w:rsidR="00362883" w:rsidRDefault="00014131" w:rsidP="00763A62">
      <w:pPr>
        <w:pStyle w:val="BodyText"/>
        <w:spacing w:line="240" w:lineRule="auto"/>
        <w:ind w:left="0" w:firstLine="0"/>
        <w:contextualSpacing/>
        <w:jc w:val="left"/>
        <w:rPr>
          <w:rFonts w:ascii="Arial" w:hAnsi="Arial" w:cs="Arial"/>
          <w:lang w:val="en-CA"/>
        </w:rPr>
      </w:pPr>
      <w:r w:rsidRPr="00EF14F8">
        <w:rPr>
          <w:rFonts w:ascii="Arial" w:hAnsi="Arial" w:cs="Arial"/>
          <w:lang w:val="en-CA"/>
        </w:rPr>
        <w:t>Haliburton Highlands Land Trust</w:t>
      </w:r>
      <w:r w:rsidR="00EF14F8" w:rsidRPr="00EF14F8">
        <w:rPr>
          <w:rFonts w:ascii="Arial" w:hAnsi="Arial" w:cs="Arial"/>
          <w:lang w:val="en-CA"/>
        </w:rPr>
        <w:tab/>
      </w:r>
      <w:r w:rsidR="00EF14F8" w:rsidRPr="00EF14F8">
        <w:rPr>
          <w:rFonts w:ascii="Arial" w:hAnsi="Arial" w:cs="Arial"/>
          <w:lang w:val="en-CA"/>
        </w:rPr>
        <w:tab/>
      </w:r>
      <w:r w:rsidR="00EF14F8" w:rsidRPr="00EF14F8">
        <w:rPr>
          <w:rFonts w:ascii="Arial" w:hAnsi="Arial" w:cs="Arial"/>
          <w:lang w:val="en-CA"/>
        </w:rPr>
        <w:tab/>
      </w:r>
      <w:r w:rsidR="00EF14F8" w:rsidRPr="00EF14F8">
        <w:rPr>
          <w:rFonts w:ascii="Arial" w:hAnsi="Arial" w:cs="Arial"/>
          <w:lang w:val="en-CA"/>
        </w:rPr>
        <w:tab/>
      </w:r>
      <w:r w:rsidR="00EF14F8">
        <w:rPr>
          <w:rFonts w:ascii="Arial" w:hAnsi="Arial" w:cs="Arial"/>
          <w:lang w:val="en-CA"/>
        </w:rPr>
        <w:tab/>
      </w:r>
      <w:r w:rsidR="00EF14F8">
        <w:rPr>
          <w:rFonts w:ascii="Arial" w:hAnsi="Arial" w:cs="Arial"/>
          <w:lang w:val="en-CA"/>
        </w:rPr>
        <w:tab/>
      </w:r>
      <w:r w:rsidR="00597BEF">
        <w:rPr>
          <w:rFonts w:ascii="Arial" w:hAnsi="Arial" w:cs="Arial"/>
          <w:lang w:val="en-CA"/>
        </w:rPr>
        <w:tab/>
      </w:r>
      <w:r w:rsidR="00EF14F8" w:rsidRPr="00EF14F8">
        <w:rPr>
          <w:rFonts w:ascii="Arial" w:hAnsi="Arial" w:cs="Arial"/>
          <w:lang w:val="en-CA"/>
        </w:rPr>
        <w:t>Haliburton Highlands Land Trust</w:t>
      </w:r>
    </w:p>
    <w:p w14:paraId="2ECFD68D" w14:textId="7175FF28" w:rsidR="00FB7285" w:rsidRPr="00357385" w:rsidRDefault="00362883" w:rsidP="00A62411">
      <w:pPr>
        <w:pStyle w:val="BodyText"/>
        <w:spacing w:line="240" w:lineRule="auto"/>
        <w:ind w:left="0" w:firstLine="0"/>
        <w:contextualSpacing/>
        <w:jc w:val="center"/>
        <w:rPr>
          <w:rFonts w:ascii="Arial" w:hAnsi="Arial" w:cs="Arial"/>
          <w:sz w:val="24"/>
          <w:szCs w:val="24"/>
          <w:lang w:val="en-CA"/>
        </w:rPr>
      </w:pPr>
      <w:r>
        <w:rPr>
          <w:rFonts w:ascii="Arial" w:hAnsi="Arial" w:cs="Arial"/>
          <w:lang w:val="en-CA"/>
        </w:rPr>
        <w:t>7</w:t>
      </w:r>
      <w:r w:rsidR="00951986" w:rsidRPr="00EF14F8">
        <w:rPr>
          <w:rFonts w:ascii="Arial" w:hAnsi="Arial" w:cs="Arial"/>
          <w:lang w:val="en-CA"/>
        </w:rPr>
        <w:t>05-457-</w:t>
      </w:r>
      <w:proofErr w:type="gramStart"/>
      <w:r w:rsidR="00951986" w:rsidRPr="00EF14F8">
        <w:rPr>
          <w:rFonts w:ascii="Arial" w:hAnsi="Arial" w:cs="Arial"/>
          <w:lang w:val="en-CA"/>
        </w:rPr>
        <w:t>0455</w:t>
      </w:r>
      <w:r>
        <w:rPr>
          <w:rFonts w:ascii="Arial" w:hAnsi="Arial" w:cs="Arial"/>
          <w:lang w:val="en-CA"/>
        </w:rPr>
        <w:t xml:space="preserve">  </w:t>
      </w:r>
      <w:r w:rsidR="009D2C37" w:rsidRPr="00EF14F8">
        <w:rPr>
          <w:rFonts w:ascii="Arial" w:hAnsi="Arial" w:cs="Arial"/>
          <w:lang w:val="en-CA"/>
        </w:rPr>
        <w:t>admin@haliburtonlandtrust.c</w:t>
      </w:r>
      <w:r w:rsidR="00951986" w:rsidRPr="00EF14F8">
        <w:rPr>
          <w:rFonts w:ascii="Arial" w:hAnsi="Arial" w:cs="Arial"/>
          <w:lang w:val="en-CA"/>
        </w:rPr>
        <w:t>a</w:t>
      </w:r>
      <w:proofErr w:type="gramEnd"/>
      <w:r w:rsidR="00FB7285" w:rsidRPr="00357385">
        <w:rPr>
          <w:rFonts w:ascii="Arial" w:hAnsi="Arial" w:cs="Arial"/>
          <w:sz w:val="24"/>
          <w:szCs w:val="24"/>
          <w:lang w:val="en-CA"/>
        </w:rPr>
        <w:t xml:space="preserve">     </w:t>
      </w:r>
    </w:p>
    <w:sectPr w:rsidR="00FB7285" w:rsidRPr="00357385" w:rsidSect="00EF14F8">
      <w:headerReference w:type="even" r:id="rId11"/>
      <w:headerReference w:type="default" r:id="rId12"/>
      <w:footerReference w:type="even" r:id="rId13"/>
      <w:footerReference w:type="default" r:id="rId14"/>
      <w:headerReference w:type="first" r:id="rId15"/>
      <w:footerReference w:type="first" r:id="rId16"/>
      <w:pgSz w:w="12240" w:h="15840" w:code="1"/>
      <w:pgMar w:top="965" w:right="1008"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AC6D9" w14:textId="77777777" w:rsidR="00C5120A" w:rsidRDefault="00C5120A">
      <w:r>
        <w:separator/>
      </w:r>
    </w:p>
  </w:endnote>
  <w:endnote w:type="continuationSeparator" w:id="0">
    <w:p w14:paraId="15E1D9EC" w14:textId="77777777" w:rsidR="00C5120A" w:rsidRDefault="00C5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4636" w14:textId="77777777" w:rsidR="00A62411" w:rsidRDefault="00A62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1325" w14:textId="77777777" w:rsidR="00A62411" w:rsidRDefault="00A624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230E9" w14:textId="77777777" w:rsidR="00A55433" w:rsidRDefault="00A55433" w:rsidP="001F3931">
    <w:pPr>
      <w:pStyle w:val="FooterFir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3A859" w14:textId="77777777" w:rsidR="00C5120A" w:rsidRDefault="00C5120A">
      <w:r>
        <w:separator/>
      </w:r>
    </w:p>
  </w:footnote>
  <w:footnote w:type="continuationSeparator" w:id="0">
    <w:p w14:paraId="372DFDB9" w14:textId="77777777" w:rsidR="00C5120A" w:rsidRDefault="00C51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F20F2" w14:textId="77777777" w:rsidR="00075F96" w:rsidRDefault="00075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C1F58" w14:textId="77777777" w:rsidR="00A55433" w:rsidRDefault="00A554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52C8" w14:textId="58AB92AA" w:rsidR="00075F96" w:rsidRDefault="00075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AC"/>
    <w:rsid w:val="00003005"/>
    <w:rsid w:val="000075C2"/>
    <w:rsid w:val="00011B3A"/>
    <w:rsid w:val="00014131"/>
    <w:rsid w:val="000153B0"/>
    <w:rsid w:val="000251AD"/>
    <w:rsid w:val="00037C90"/>
    <w:rsid w:val="00075F96"/>
    <w:rsid w:val="0008215A"/>
    <w:rsid w:val="000B70CC"/>
    <w:rsid w:val="000D279E"/>
    <w:rsid w:val="000D414D"/>
    <w:rsid w:val="000E1A05"/>
    <w:rsid w:val="001051AA"/>
    <w:rsid w:val="00126E71"/>
    <w:rsid w:val="00140525"/>
    <w:rsid w:val="001613B2"/>
    <w:rsid w:val="001850CA"/>
    <w:rsid w:val="001851CB"/>
    <w:rsid w:val="001A328E"/>
    <w:rsid w:val="001F3931"/>
    <w:rsid w:val="001F4842"/>
    <w:rsid w:val="00271281"/>
    <w:rsid w:val="002818F3"/>
    <w:rsid w:val="002A4381"/>
    <w:rsid w:val="002B0590"/>
    <w:rsid w:val="002B40A1"/>
    <w:rsid w:val="002C1285"/>
    <w:rsid w:val="002E3BEA"/>
    <w:rsid w:val="0031282C"/>
    <w:rsid w:val="00330346"/>
    <w:rsid w:val="00330EE7"/>
    <w:rsid w:val="0033641E"/>
    <w:rsid w:val="0034661F"/>
    <w:rsid w:val="00350067"/>
    <w:rsid w:val="003504DA"/>
    <w:rsid w:val="00350AAA"/>
    <w:rsid w:val="0035595F"/>
    <w:rsid w:val="00357385"/>
    <w:rsid w:val="00362883"/>
    <w:rsid w:val="00366A16"/>
    <w:rsid w:val="003825AB"/>
    <w:rsid w:val="00387CEE"/>
    <w:rsid w:val="0039377F"/>
    <w:rsid w:val="003E0823"/>
    <w:rsid w:val="004036A3"/>
    <w:rsid w:val="00420A46"/>
    <w:rsid w:val="00463D0C"/>
    <w:rsid w:val="004753FC"/>
    <w:rsid w:val="00484E2E"/>
    <w:rsid w:val="004C5090"/>
    <w:rsid w:val="004D50D5"/>
    <w:rsid w:val="004E3B0C"/>
    <w:rsid w:val="004F6BD0"/>
    <w:rsid w:val="005060F3"/>
    <w:rsid w:val="00521734"/>
    <w:rsid w:val="00527B65"/>
    <w:rsid w:val="00540356"/>
    <w:rsid w:val="0055038B"/>
    <w:rsid w:val="00551CAD"/>
    <w:rsid w:val="005617DC"/>
    <w:rsid w:val="00593A53"/>
    <w:rsid w:val="00597BEF"/>
    <w:rsid w:val="005A6C9E"/>
    <w:rsid w:val="005C0EF7"/>
    <w:rsid w:val="005C5C6D"/>
    <w:rsid w:val="005C67F0"/>
    <w:rsid w:val="005D64CD"/>
    <w:rsid w:val="006117F8"/>
    <w:rsid w:val="006319E0"/>
    <w:rsid w:val="00655874"/>
    <w:rsid w:val="00656E93"/>
    <w:rsid w:val="006758C0"/>
    <w:rsid w:val="006843F2"/>
    <w:rsid w:val="007005FA"/>
    <w:rsid w:val="007239E2"/>
    <w:rsid w:val="00763A62"/>
    <w:rsid w:val="00771CD6"/>
    <w:rsid w:val="007771FF"/>
    <w:rsid w:val="007806EB"/>
    <w:rsid w:val="007A0315"/>
    <w:rsid w:val="007A0787"/>
    <w:rsid w:val="007B07FA"/>
    <w:rsid w:val="007B1D69"/>
    <w:rsid w:val="007E167B"/>
    <w:rsid w:val="007E3B35"/>
    <w:rsid w:val="007F2549"/>
    <w:rsid w:val="007F2FD2"/>
    <w:rsid w:val="007F3E92"/>
    <w:rsid w:val="0080372B"/>
    <w:rsid w:val="00821FC8"/>
    <w:rsid w:val="00826C88"/>
    <w:rsid w:val="0083716D"/>
    <w:rsid w:val="00852303"/>
    <w:rsid w:val="00867BA8"/>
    <w:rsid w:val="008A4390"/>
    <w:rsid w:val="008C15D5"/>
    <w:rsid w:val="008C2073"/>
    <w:rsid w:val="008E42E1"/>
    <w:rsid w:val="008F3111"/>
    <w:rsid w:val="0091507E"/>
    <w:rsid w:val="00951986"/>
    <w:rsid w:val="009636F2"/>
    <w:rsid w:val="009A4FFA"/>
    <w:rsid w:val="009A50B6"/>
    <w:rsid w:val="009A7D64"/>
    <w:rsid w:val="009C1EB3"/>
    <w:rsid w:val="009D2C37"/>
    <w:rsid w:val="00A11028"/>
    <w:rsid w:val="00A246F3"/>
    <w:rsid w:val="00A40480"/>
    <w:rsid w:val="00A4272B"/>
    <w:rsid w:val="00A55433"/>
    <w:rsid w:val="00A567CB"/>
    <w:rsid w:val="00A62411"/>
    <w:rsid w:val="00A72AEC"/>
    <w:rsid w:val="00A80AD6"/>
    <w:rsid w:val="00A958EB"/>
    <w:rsid w:val="00AD3CAC"/>
    <w:rsid w:val="00AE291B"/>
    <w:rsid w:val="00AE4001"/>
    <w:rsid w:val="00AE5C97"/>
    <w:rsid w:val="00B15527"/>
    <w:rsid w:val="00B30DE6"/>
    <w:rsid w:val="00B33865"/>
    <w:rsid w:val="00B360F7"/>
    <w:rsid w:val="00B61F59"/>
    <w:rsid w:val="00B702C0"/>
    <w:rsid w:val="00B70969"/>
    <w:rsid w:val="00BB3B10"/>
    <w:rsid w:val="00BB5B61"/>
    <w:rsid w:val="00BC46D3"/>
    <w:rsid w:val="00BC4A80"/>
    <w:rsid w:val="00BC6690"/>
    <w:rsid w:val="00BD207D"/>
    <w:rsid w:val="00BD4072"/>
    <w:rsid w:val="00BF1191"/>
    <w:rsid w:val="00C05473"/>
    <w:rsid w:val="00C10C75"/>
    <w:rsid w:val="00C5120A"/>
    <w:rsid w:val="00C67837"/>
    <w:rsid w:val="00C75237"/>
    <w:rsid w:val="00C85819"/>
    <w:rsid w:val="00CD456A"/>
    <w:rsid w:val="00CE3199"/>
    <w:rsid w:val="00D434F9"/>
    <w:rsid w:val="00D53689"/>
    <w:rsid w:val="00D73818"/>
    <w:rsid w:val="00D937CC"/>
    <w:rsid w:val="00DA493E"/>
    <w:rsid w:val="00DB7D8D"/>
    <w:rsid w:val="00DC36CC"/>
    <w:rsid w:val="00DF5C2E"/>
    <w:rsid w:val="00E12311"/>
    <w:rsid w:val="00E15CA2"/>
    <w:rsid w:val="00E15D8F"/>
    <w:rsid w:val="00E1619E"/>
    <w:rsid w:val="00E21ED6"/>
    <w:rsid w:val="00E33D5A"/>
    <w:rsid w:val="00E37C8E"/>
    <w:rsid w:val="00E43D75"/>
    <w:rsid w:val="00E64FB5"/>
    <w:rsid w:val="00E667CE"/>
    <w:rsid w:val="00E71BC3"/>
    <w:rsid w:val="00E95FFA"/>
    <w:rsid w:val="00EB024A"/>
    <w:rsid w:val="00EC0287"/>
    <w:rsid w:val="00ED294A"/>
    <w:rsid w:val="00ED4731"/>
    <w:rsid w:val="00EF14F8"/>
    <w:rsid w:val="00F040E4"/>
    <w:rsid w:val="00F25736"/>
    <w:rsid w:val="00F74CDB"/>
    <w:rsid w:val="00FB7285"/>
    <w:rsid w:val="00FC42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62039"/>
  <w15:docId w15:val="{4A7BEEA9-B600-4974-8567-2C129FEF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link w:val="FooterChar"/>
    <w:uiPriority w:val="99"/>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basedOn w:val="DefaultParagraphFont"/>
    <w:uiPriority w:val="99"/>
    <w:unhideWhenUsed/>
    <w:rsid w:val="007E167B"/>
    <w:rPr>
      <w:color w:val="0000FF" w:themeColor="hyperlink"/>
      <w:u w:val="single"/>
    </w:rPr>
  </w:style>
  <w:style w:type="paragraph" w:styleId="NormalWeb">
    <w:name w:val="Normal (Web)"/>
    <w:basedOn w:val="Normal"/>
    <w:uiPriority w:val="99"/>
    <w:unhideWhenUsed/>
    <w:rsid w:val="00E33D5A"/>
    <w:pPr>
      <w:spacing w:before="100" w:beforeAutospacing="1" w:after="100" w:afterAutospacing="1"/>
    </w:pPr>
    <w:rPr>
      <w:rFonts w:ascii="Times New Roman" w:eastAsiaTheme="minorHAnsi" w:hAnsi="Times New Roman"/>
      <w:spacing w:val="0"/>
      <w:sz w:val="24"/>
      <w:szCs w:val="24"/>
      <w:lang w:val="en-CA" w:eastAsia="en-CA"/>
    </w:rPr>
  </w:style>
  <w:style w:type="character" w:customStyle="1" w:styleId="FooterChar">
    <w:name w:val="Footer Char"/>
    <w:basedOn w:val="DefaultParagraphFont"/>
    <w:link w:val="Footer"/>
    <w:uiPriority w:val="99"/>
    <w:rsid w:val="00597BEF"/>
    <w:rPr>
      <w:rFonts w:asciiTheme="minorHAnsi" w:hAnsiTheme="minorHAnsi"/>
      <w:i/>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3685">
      <w:bodyDiv w:val="1"/>
      <w:marLeft w:val="0"/>
      <w:marRight w:val="0"/>
      <w:marTop w:val="0"/>
      <w:marBottom w:val="0"/>
      <w:divBdr>
        <w:top w:val="none" w:sz="0" w:space="0" w:color="auto"/>
        <w:left w:val="none" w:sz="0" w:space="0" w:color="auto"/>
        <w:bottom w:val="none" w:sz="0" w:space="0" w:color="auto"/>
        <w:right w:val="none" w:sz="0" w:space="0" w:color="auto"/>
      </w:divBdr>
    </w:div>
    <w:div w:id="948700723">
      <w:bodyDiv w:val="1"/>
      <w:marLeft w:val="0"/>
      <w:marRight w:val="0"/>
      <w:marTop w:val="0"/>
      <w:marBottom w:val="0"/>
      <w:divBdr>
        <w:top w:val="none" w:sz="0" w:space="0" w:color="auto"/>
        <w:left w:val="none" w:sz="0" w:space="0" w:color="auto"/>
        <w:bottom w:val="none" w:sz="0" w:space="0" w:color="auto"/>
        <w:right w:val="none" w:sz="0" w:space="0" w:color="auto"/>
      </w:divBdr>
    </w:div>
    <w:div w:id="948927270">
      <w:bodyDiv w:val="1"/>
      <w:marLeft w:val="0"/>
      <w:marRight w:val="0"/>
      <w:marTop w:val="0"/>
      <w:marBottom w:val="0"/>
      <w:divBdr>
        <w:top w:val="none" w:sz="0" w:space="0" w:color="auto"/>
        <w:left w:val="none" w:sz="0" w:space="0" w:color="auto"/>
        <w:bottom w:val="none" w:sz="0" w:space="0" w:color="auto"/>
        <w:right w:val="none" w:sz="0" w:space="0" w:color="auto"/>
      </w:divBdr>
    </w:div>
    <w:div w:id="1004166942">
      <w:bodyDiv w:val="1"/>
      <w:marLeft w:val="0"/>
      <w:marRight w:val="0"/>
      <w:marTop w:val="0"/>
      <w:marBottom w:val="0"/>
      <w:divBdr>
        <w:top w:val="none" w:sz="0" w:space="0" w:color="auto"/>
        <w:left w:val="none" w:sz="0" w:space="0" w:color="auto"/>
        <w:bottom w:val="none" w:sz="0" w:space="0" w:color="auto"/>
        <w:right w:val="none" w:sz="0" w:space="0" w:color="auto"/>
      </w:divBdr>
    </w:div>
    <w:div w:id="1088425840">
      <w:bodyDiv w:val="1"/>
      <w:marLeft w:val="0"/>
      <w:marRight w:val="0"/>
      <w:marTop w:val="0"/>
      <w:marBottom w:val="0"/>
      <w:divBdr>
        <w:top w:val="none" w:sz="0" w:space="0" w:color="auto"/>
        <w:left w:val="none" w:sz="0" w:space="0" w:color="auto"/>
        <w:bottom w:val="none" w:sz="0" w:space="0" w:color="auto"/>
        <w:right w:val="none" w:sz="0" w:space="0" w:color="auto"/>
      </w:divBdr>
      <w:divsChild>
        <w:div w:id="263153746">
          <w:marLeft w:val="0"/>
          <w:marRight w:val="0"/>
          <w:marTop w:val="0"/>
          <w:marBottom w:val="0"/>
          <w:divBdr>
            <w:top w:val="none" w:sz="0" w:space="0" w:color="auto"/>
            <w:left w:val="none" w:sz="0" w:space="0" w:color="auto"/>
            <w:bottom w:val="none" w:sz="0" w:space="0" w:color="auto"/>
            <w:right w:val="none" w:sz="0" w:space="0" w:color="auto"/>
          </w:divBdr>
        </w:div>
        <w:div w:id="1210531539">
          <w:marLeft w:val="0"/>
          <w:marRight w:val="0"/>
          <w:marTop w:val="0"/>
          <w:marBottom w:val="0"/>
          <w:divBdr>
            <w:top w:val="none" w:sz="0" w:space="0" w:color="auto"/>
            <w:left w:val="none" w:sz="0" w:space="0" w:color="auto"/>
            <w:bottom w:val="none" w:sz="0" w:space="0" w:color="auto"/>
            <w:right w:val="none" w:sz="0" w:space="0" w:color="auto"/>
          </w:divBdr>
        </w:div>
        <w:div w:id="1134176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B6909E58164DFEBA3853BED9406A85"/>
        <w:category>
          <w:name w:val="General"/>
          <w:gallery w:val="placeholder"/>
        </w:category>
        <w:types>
          <w:type w:val="bbPlcHdr"/>
        </w:types>
        <w:behaviors>
          <w:behavior w:val="content"/>
        </w:behaviors>
        <w:guid w:val="{4BFCA621-6766-469D-A065-31609ACC1EA3}"/>
      </w:docPartPr>
      <w:docPartBody>
        <w:p w:rsidR="008C19A1" w:rsidRDefault="003F2AEE">
          <w:pPr>
            <w:pStyle w:val="28B6909E58164DFEBA3853BED9406A85"/>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33481"/>
    <w:rsid w:val="00015300"/>
    <w:rsid w:val="00033481"/>
    <w:rsid w:val="00094FE4"/>
    <w:rsid w:val="00111F06"/>
    <w:rsid w:val="00152782"/>
    <w:rsid w:val="0018214D"/>
    <w:rsid w:val="00195500"/>
    <w:rsid w:val="001A461F"/>
    <w:rsid w:val="001D2DC5"/>
    <w:rsid w:val="00237300"/>
    <w:rsid w:val="00265E5F"/>
    <w:rsid w:val="00282F57"/>
    <w:rsid w:val="002A6479"/>
    <w:rsid w:val="003015AB"/>
    <w:rsid w:val="00353708"/>
    <w:rsid w:val="00382EEA"/>
    <w:rsid w:val="003F2AEE"/>
    <w:rsid w:val="004F38E7"/>
    <w:rsid w:val="00572999"/>
    <w:rsid w:val="005B5250"/>
    <w:rsid w:val="005B7336"/>
    <w:rsid w:val="005E3888"/>
    <w:rsid w:val="007172A9"/>
    <w:rsid w:val="007413AD"/>
    <w:rsid w:val="00751E69"/>
    <w:rsid w:val="00823C33"/>
    <w:rsid w:val="008C19A1"/>
    <w:rsid w:val="009A6271"/>
    <w:rsid w:val="00A60975"/>
    <w:rsid w:val="00BB129B"/>
    <w:rsid w:val="00C31AEC"/>
    <w:rsid w:val="00C87FCB"/>
    <w:rsid w:val="00D0588C"/>
    <w:rsid w:val="00D13ABF"/>
    <w:rsid w:val="00D617D6"/>
    <w:rsid w:val="00EF6B77"/>
    <w:rsid w:val="00F204D5"/>
    <w:rsid w:val="00F32552"/>
    <w:rsid w:val="00F37F4B"/>
    <w:rsid w:val="00FF42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87FCB"/>
    <w:rPr>
      <w:rFonts w:asciiTheme="majorHAnsi" w:hAnsiTheme="majorHAnsi"/>
      <w:b/>
      <w:spacing w:val="-10"/>
    </w:rPr>
  </w:style>
  <w:style w:type="paragraph" w:customStyle="1" w:styleId="28B6909E58164DFEBA3853BED9406A85">
    <w:name w:val="28B6909E58164DFEBA3853BED9406A85"/>
    <w:rsid w:val="00C87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D7B1E8E46E14BA6FA12EAB95F25CA" ma:contentTypeVersion="5" ma:contentTypeDescription="Create a new document." ma:contentTypeScope="" ma:versionID="c5d303b5827d04ff6b8eb03b75a41798">
  <xsd:schema xmlns:xsd="http://www.w3.org/2001/XMLSchema" xmlns:xs="http://www.w3.org/2001/XMLSchema" xmlns:p="http://schemas.microsoft.com/office/2006/metadata/properties" xmlns:ns3="04e27cdf-4158-42fb-bf51-59504c2ac6c4" targetNamespace="http://schemas.microsoft.com/office/2006/metadata/properties" ma:root="true" ma:fieldsID="345e14c73dceb52958e359420b83ec21" ns3:_="">
    <xsd:import namespace="04e27cdf-4158-42fb-bf51-59504c2ac6c4"/>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27cdf-4158-42fb-bf51-59504c2ac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EF536-C942-451D-B2D6-723A4D12C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27cdf-4158-42fb-bf51-59504c2ac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C1E74-7FA3-4FD5-BB7A-6A3269E55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5E96C5-029F-42C8-A8EC-4458CF37B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Haliburton Highlands Land Trust</dc:subject>
  <dc:creator>Peter Dahl</dc:creator>
  <dc:description>Haliburton Highlands Land Trust is excited to announce the premiere of video “Conservation in Action”, funded by Ontario Trillium Foundation 2021 Resilient Communities Fund</dc:description>
  <cp:lastModifiedBy>Joan Duhaime</cp:lastModifiedBy>
  <cp:revision>2</cp:revision>
  <cp:lastPrinted>2022-03-03T15:30:00Z</cp:lastPrinted>
  <dcterms:created xsi:type="dcterms:W3CDTF">2022-03-03T23:50:00Z</dcterms:created>
  <dcterms:modified xsi:type="dcterms:W3CDTF">2022-03-03T23:50:00Z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y fmtid="{D5CDD505-2E9C-101B-9397-08002B2CF9AE}" pid="3" name="ContentTypeId">
    <vt:lpwstr>0x010100584D7B1E8E46E14BA6FA12EAB95F25CA</vt:lpwstr>
  </property>
</Properties>
</file>